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205"/>
        <w:gridCol w:w="3690"/>
      </w:tblGrid>
      <w:tr w:rsidR="00FB4412" w14:paraId="22ABFBA4" w14:textId="77777777" w:rsidTr="00AA7B84">
        <w:tc>
          <w:tcPr>
            <w:tcW w:w="9895" w:type="dxa"/>
            <w:gridSpan w:val="2"/>
            <w:shd w:val="pct10" w:color="auto" w:fill="auto"/>
          </w:tcPr>
          <w:p w14:paraId="22ABFBA3" w14:textId="77777777" w:rsidR="00FB4412" w:rsidRPr="00FB4412" w:rsidRDefault="00FB4412" w:rsidP="00A42F6E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FB4412">
              <w:rPr>
                <w:rFonts w:asciiTheme="minorHAnsi" w:hAnsiTheme="minorHAnsi" w:cstheme="minorHAnsi"/>
                <w:b/>
                <w:smallCaps/>
              </w:rPr>
              <w:t>Response to Notice of Noncompliance</w:t>
            </w:r>
          </w:p>
        </w:tc>
      </w:tr>
      <w:tr w:rsidR="004B5CDF" w14:paraId="22ABFBA6" w14:textId="77777777" w:rsidTr="00AA7B84">
        <w:tc>
          <w:tcPr>
            <w:tcW w:w="9895" w:type="dxa"/>
            <w:gridSpan w:val="2"/>
          </w:tcPr>
          <w:p w14:paraId="22ABFBA5" w14:textId="77777777" w:rsidR="004B5CDF" w:rsidRPr="004B5CDF" w:rsidRDefault="004B5CDF" w:rsidP="008C37C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B5CD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Instructions: </w:t>
            </w:r>
            <w:r w:rsidRPr="004B5CDF">
              <w:rPr>
                <w:rFonts w:ascii="Calibri Light" w:hAnsi="Calibri Light" w:cs="Calibri Light"/>
                <w:sz w:val="20"/>
                <w:szCs w:val="20"/>
              </w:rPr>
              <w:t xml:space="preserve">Read the noncompliance carefully to understand the citation </w:t>
            </w:r>
            <w:r>
              <w:rPr>
                <w:rFonts w:ascii="Calibri Light" w:hAnsi="Calibri Light" w:cs="Calibri Light"/>
                <w:sz w:val="20"/>
                <w:szCs w:val="20"/>
              </w:rPr>
              <w:t>as it relates to</w:t>
            </w:r>
            <w:r w:rsidRPr="004B5CDF">
              <w:rPr>
                <w:rFonts w:ascii="Calibri Light" w:hAnsi="Calibri Light" w:cs="Calibri Light"/>
                <w:sz w:val="20"/>
                <w:szCs w:val="20"/>
              </w:rPr>
              <w:t xml:space="preserve"> your operation. Contact the QCS staff-person who issued the Noncompliance if you have any questions.  Complete this form to describe your response to the Noncompliance and attach supporting documentation</w:t>
            </w:r>
            <w:r w:rsidR="008C37C5">
              <w:rPr>
                <w:rFonts w:ascii="Calibri Light" w:hAnsi="Calibri Light" w:cs="Calibri Light"/>
                <w:sz w:val="20"/>
                <w:szCs w:val="20"/>
              </w:rPr>
              <w:t>.  Make copies if more than 2 noncompliances were issued.  Submit to QCS no later than the deadline set forth in the Notice of Noncompliance.</w:t>
            </w:r>
          </w:p>
        </w:tc>
      </w:tr>
      <w:tr w:rsidR="00FB4412" w14:paraId="22ABFBA9" w14:textId="77777777" w:rsidTr="00AA7B84">
        <w:tc>
          <w:tcPr>
            <w:tcW w:w="6205" w:type="dxa"/>
          </w:tcPr>
          <w:p w14:paraId="22ABFBA7" w14:textId="77777777" w:rsidR="00FB4412" w:rsidRPr="00FB4412" w:rsidRDefault="00FB4412" w:rsidP="00FB441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B4412">
              <w:rPr>
                <w:rFonts w:ascii="Calibri Light" w:hAnsi="Calibri Light" w:cs="Calibri Light"/>
                <w:sz w:val="22"/>
                <w:szCs w:val="22"/>
              </w:rPr>
              <w:t xml:space="preserve">Entity Name: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bookmarkStart w:id="0" w:name="_GoBack"/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bookmarkEnd w:id="0"/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</w:tcPr>
          <w:p w14:paraId="22ABFBA8" w14:textId="77777777" w:rsidR="00FB4412" w:rsidRPr="00FB4412" w:rsidRDefault="00FB4412" w:rsidP="00FB441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B4412">
              <w:rPr>
                <w:rFonts w:ascii="Calibri Light" w:hAnsi="Calibri Light" w:cs="Calibri Light"/>
                <w:sz w:val="22"/>
                <w:szCs w:val="22"/>
              </w:rPr>
              <w:t xml:space="preserve">Entity #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FB4412" w14:paraId="22ABFBAD" w14:textId="77777777" w:rsidTr="00AA7B84">
        <w:tc>
          <w:tcPr>
            <w:tcW w:w="6205" w:type="dxa"/>
            <w:tcBorders>
              <w:bottom w:val="single" w:sz="4" w:space="0" w:color="auto"/>
            </w:tcBorders>
          </w:tcPr>
          <w:p w14:paraId="22ABFBAA" w14:textId="77777777" w:rsidR="00FB4412" w:rsidRPr="00FB4412" w:rsidRDefault="00FB4412" w:rsidP="00FB441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B4412">
              <w:rPr>
                <w:rFonts w:ascii="Calibri Light" w:hAnsi="Calibri Light" w:cs="Calibri Light"/>
                <w:sz w:val="22"/>
                <w:szCs w:val="22"/>
              </w:rPr>
              <w:t xml:space="preserve">Name of person completing this form (must be authorized contact):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2ABFBAB" w14:textId="77777777" w:rsidR="00FB4412" w:rsidRPr="00FB4412" w:rsidRDefault="00FB4412" w:rsidP="00FB441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B4412">
              <w:rPr>
                <w:rFonts w:ascii="Calibri Light" w:hAnsi="Calibri Light" w:cs="Calibri Light"/>
                <w:sz w:val="22"/>
                <w:szCs w:val="22"/>
              </w:rPr>
              <w:t xml:space="preserve">Date of Noncompliance: </w:t>
            </w:r>
          </w:p>
          <w:p w14:paraId="22ABFBAC" w14:textId="77777777" w:rsidR="00FB4412" w:rsidRPr="00FB4412" w:rsidRDefault="00FB4412" w:rsidP="00FB4412">
            <w:pPr>
              <w:rPr>
                <w:rFonts w:ascii="Garamond" w:hAnsi="Garamond" w:cs="Calibri Light"/>
                <w:sz w:val="22"/>
                <w:szCs w:val="22"/>
              </w:rPr>
            </w:pP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FB4412" w14:paraId="22ABFBAF" w14:textId="77777777" w:rsidTr="00AA7B84">
        <w:trPr>
          <w:trHeight w:val="377"/>
        </w:trPr>
        <w:tc>
          <w:tcPr>
            <w:tcW w:w="9895" w:type="dxa"/>
            <w:gridSpan w:val="2"/>
            <w:tcBorders>
              <w:bottom w:val="nil"/>
            </w:tcBorders>
          </w:tcPr>
          <w:p w14:paraId="22ABFBAE" w14:textId="77777777" w:rsidR="00FB4412" w:rsidRPr="00FB4412" w:rsidRDefault="00FB4412" w:rsidP="00FB441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B441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Noncompliance #1.  </w:t>
            </w:r>
            <w:r w:rsidRPr="00FB4412">
              <w:rPr>
                <w:rFonts w:ascii="Calibri Light" w:hAnsi="Calibri Light" w:cs="Calibri Light"/>
                <w:sz w:val="22"/>
                <w:szCs w:val="22"/>
              </w:rPr>
              <w:t xml:space="preserve">List citation (e.g. 7 CFR section 205…)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FB4412" w14:paraId="22ABFBB1" w14:textId="77777777" w:rsidTr="00AA7B84">
        <w:trPr>
          <w:trHeight w:val="936"/>
        </w:trPr>
        <w:tc>
          <w:tcPr>
            <w:tcW w:w="9895" w:type="dxa"/>
            <w:gridSpan w:val="2"/>
            <w:tcBorders>
              <w:top w:val="nil"/>
              <w:bottom w:val="nil"/>
            </w:tcBorders>
          </w:tcPr>
          <w:p w14:paraId="22ABFBB0" w14:textId="77777777" w:rsidR="00FB4412" w:rsidRPr="004B5CDF" w:rsidRDefault="004B5CDF" w:rsidP="004B5CD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Describe how the noncompliance has been corrected, including verifiable actions that have already been taken.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4B5CDF" w14:paraId="22ABFBB4" w14:textId="77777777" w:rsidTr="00AA7B84">
        <w:trPr>
          <w:trHeight w:val="936"/>
        </w:trPr>
        <w:tc>
          <w:tcPr>
            <w:tcW w:w="9895" w:type="dxa"/>
            <w:gridSpan w:val="2"/>
            <w:tcBorders>
              <w:top w:val="nil"/>
              <w:bottom w:val="nil"/>
            </w:tcBorders>
          </w:tcPr>
          <w:p w14:paraId="22ABFBB2" w14:textId="77777777" w:rsidR="004B5CDF" w:rsidRPr="004B5CDF" w:rsidRDefault="004B5CDF" w:rsidP="004B5CD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Are there additional </w:t>
            </w:r>
            <w:r w:rsidR="008C37C5">
              <w:rPr>
                <w:rFonts w:ascii="Calibri Light" w:hAnsi="Calibri Light" w:cs="Calibri Light"/>
                <w:sz w:val="22"/>
                <w:szCs w:val="22"/>
              </w:rPr>
              <w:t xml:space="preserve">corrective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actions that will be taken in the </w:t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t xml:space="preserve">future?  </w:t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instrText xml:space="preserve"> FORMCHECKBOX </w:instrText>
            </w:r>
            <w:r w:rsidR="00AB2827">
              <w:rPr>
                <w:rFonts w:ascii="Calibri Light" w:hAnsi="Calibri Light" w:cs="Calibri Light"/>
                <w:sz w:val="22"/>
                <w:szCs w:val="22"/>
              </w:rPr>
            </w:r>
            <w:r w:rsidR="00AB2827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t xml:space="preserve"> Yes </w:t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instrText xml:space="preserve"> FORMCHECKBOX </w:instrText>
            </w:r>
            <w:r w:rsidR="00AB2827">
              <w:rPr>
                <w:rFonts w:ascii="Calibri Light" w:hAnsi="Calibri Light" w:cs="Calibri Light"/>
                <w:sz w:val="22"/>
                <w:szCs w:val="22"/>
              </w:rPr>
            </w:r>
            <w:r w:rsidR="00AB2827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t xml:space="preserve"> No</w:t>
            </w:r>
          </w:p>
          <w:p w14:paraId="22ABFBB3" w14:textId="77777777" w:rsidR="004B5CDF" w:rsidRDefault="004B5CDF" w:rsidP="004B5CDF">
            <w:pPr>
              <w:pStyle w:val="ListParagraph"/>
              <w:ind w:left="3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4B5CDF">
              <w:rPr>
                <w:rFonts w:ascii="Calibri Light" w:hAnsi="Calibri Light" w:cs="Calibri Light"/>
                <w:sz w:val="22"/>
                <w:szCs w:val="22"/>
              </w:rPr>
              <w:t>If yes, describe the actions and the timeframe for implementation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4B5CDF" w14:paraId="22ABFBB6" w14:textId="77777777" w:rsidTr="00AA7B84">
        <w:trPr>
          <w:trHeight w:val="936"/>
        </w:trPr>
        <w:tc>
          <w:tcPr>
            <w:tcW w:w="9895" w:type="dxa"/>
            <w:gridSpan w:val="2"/>
            <w:tcBorders>
              <w:top w:val="nil"/>
              <w:bottom w:val="nil"/>
            </w:tcBorders>
          </w:tcPr>
          <w:p w14:paraId="22ABFBB5" w14:textId="77777777" w:rsidR="008C37C5" w:rsidRPr="008C37C5" w:rsidRDefault="004B5CDF" w:rsidP="008C37C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Describe how you will prevent reoccurrence of the noncompliance in the future.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AA7B84" w14:paraId="22ABFBB8" w14:textId="77777777" w:rsidTr="00AA7B84">
        <w:trPr>
          <w:trHeight w:val="936"/>
        </w:trPr>
        <w:tc>
          <w:tcPr>
            <w:tcW w:w="9895" w:type="dxa"/>
            <w:gridSpan w:val="2"/>
            <w:tcBorders>
              <w:top w:val="nil"/>
              <w:bottom w:val="nil"/>
            </w:tcBorders>
          </w:tcPr>
          <w:p w14:paraId="22ABFBB7" w14:textId="77777777" w:rsidR="00AA7B84" w:rsidRDefault="00AA7B84" w:rsidP="008C37C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Describe actions taken to correct noncompliant products, if applicable.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8C37C5" w14:paraId="22ABFBBA" w14:textId="77777777" w:rsidTr="00AA7B84">
        <w:trPr>
          <w:trHeight w:val="936"/>
        </w:trPr>
        <w:tc>
          <w:tcPr>
            <w:tcW w:w="9895" w:type="dxa"/>
            <w:gridSpan w:val="2"/>
            <w:tcBorders>
              <w:top w:val="nil"/>
              <w:bottom w:val="single" w:sz="4" w:space="0" w:color="auto"/>
            </w:tcBorders>
          </w:tcPr>
          <w:p w14:paraId="22ABFBB9" w14:textId="77777777" w:rsidR="008C37C5" w:rsidRDefault="008C37C5" w:rsidP="008C37C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List and describe supporting documentation attached as evidence that corrective actions have been implemented.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8C37C5" w:rsidRPr="00FB4412" w14:paraId="22ABFBBC" w14:textId="77777777" w:rsidTr="00AA7B84">
        <w:trPr>
          <w:trHeight w:val="368"/>
        </w:trPr>
        <w:tc>
          <w:tcPr>
            <w:tcW w:w="9895" w:type="dxa"/>
            <w:gridSpan w:val="2"/>
            <w:tcBorders>
              <w:bottom w:val="nil"/>
            </w:tcBorders>
          </w:tcPr>
          <w:p w14:paraId="22ABFBBB" w14:textId="77777777" w:rsidR="008C37C5" w:rsidRPr="00FB4412" w:rsidRDefault="008C37C5" w:rsidP="00AC411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Noncompliance #2</w:t>
            </w:r>
            <w:r w:rsidRPr="00FB441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.  </w:t>
            </w:r>
            <w:r w:rsidRPr="00FB4412">
              <w:rPr>
                <w:rFonts w:ascii="Calibri Light" w:hAnsi="Calibri Light" w:cs="Calibri Light"/>
                <w:sz w:val="22"/>
                <w:szCs w:val="22"/>
              </w:rPr>
              <w:t xml:space="preserve">List citation (e.g. 7 CFR section 205…)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AA7B84" w:rsidRPr="004B5CDF" w14:paraId="22ABFBBE" w14:textId="77777777" w:rsidTr="00AA7B84">
        <w:trPr>
          <w:trHeight w:val="936"/>
        </w:trPr>
        <w:tc>
          <w:tcPr>
            <w:tcW w:w="9895" w:type="dxa"/>
            <w:gridSpan w:val="2"/>
            <w:tcBorders>
              <w:top w:val="nil"/>
              <w:bottom w:val="nil"/>
            </w:tcBorders>
          </w:tcPr>
          <w:p w14:paraId="22ABFBBD" w14:textId="77777777" w:rsidR="00AA7B84" w:rsidRPr="004B5CDF" w:rsidRDefault="00AA7B84" w:rsidP="00AA7B8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Describe how the noncompliance has been corrected, including verifiable actions that have already been taken.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AA7B84" w14:paraId="22ABFBC1" w14:textId="77777777" w:rsidTr="00AA7B84">
        <w:trPr>
          <w:trHeight w:val="936"/>
        </w:trPr>
        <w:tc>
          <w:tcPr>
            <w:tcW w:w="9895" w:type="dxa"/>
            <w:gridSpan w:val="2"/>
            <w:tcBorders>
              <w:top w:val="nil"/>
              <w:bottom w:val="nil"/>
            </w:tcBorders>
          </w:tcPr>
          <w:p w14:paraId="22ABFBBF" w14:textId="77777777" w:rsidR="00AA7B84" w:rsidRPr="004B5CDF" w:rsidRDefault="00AA7B84" w:rsidP="00AA7B8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Are there additional corrective actions that will be taken in the </w:t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t xml:space="preserve">future?  </w:t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instrText xml:space="preserve"> FORMCHECKBOX </w:instrText>
            </w:r>
            <w:r w:rsidR="00AB2827">
              <w:rPr>
                <w:rFonts w:ascii="Calibri Light" w:hAnsi="Calibri Light" w:cs="Calibri Light"/>
                <w:sz w:val="22"/>
                <w:szCs w:val="22"/>
              </w:rPr>
            </w:r>
            <w:r w:rsidR="00AB2827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t xml:space="preserve"> Yes </w:t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instrText xml:space="preserve"> FORMCHECKBOX </w:instrText>
            </w:r>
            <w:r w:rsidR="00AB2827">
              <w:rPr>
                <w:rFonts w:ascii="Calibri Light" w:hAnsi="Calibri Light" w:cs="Calibri Light"/>
                <w:sz w:val="22"/>
                <w:szCs w:val="22"/>
              </w:rPr>
            </w:r>
            <w:r w:rsidR="00AB2827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4B5CDF">
              <w:rPr>
                <w:rFonts w:ascii="Calibri Light" w:hAnsi="Calibri Light" w:cs="Calibri Light"/>
                <w:sz w:val="22"/>
                <w:szCs w:val="22"/>
              </w:rPr>
              <w:t xml:space="preserve"> No</w:t>
            </w:r>
          </w:p>
          <w:p w14:paraId="22ABFBC0" w14:textId="77777777" w:rsidR="00AA7B84" w:rsidRDefault="00AA7B84" w:rsidP="00AC4112">
            <w:pPr>
              <w:pStyle w:val="ListParagraph"/>
              <w:ind w:left="3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4B5CDF">
              <w:rPr>
                <w:rFonts w:ascii="Calibri Light" w:hAnsi="Calibri Light" w:cs="Calibri Light"/>
                <w:sz w:val="22"/>
                <w:szCs w:val="22"/>
              </w:rPr>
              <w:t>If yes, describe the actions and the timeframe for implementation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AA7B84" w:rsidRPr="008C37C5" w14:paraId="22ABFBC3" w14:textId="77777777" w:rsidTr="00AA7B84">
        <w:trPr>
          <w:trHeight w:val="936"/>
        </w:trPr>
        <w:tc>
          <w:tcPr>
            <w:tcW w:w="9895" w:type="dxa"/>
            <w:gridSpan w:val="2"/>
            <w:tcBorders>
              <w:top w:val="nil"/>
              <w:bottom w:val="nil"/>
            </w:tcBorders>
          </w:tcPr>
          <w:p w14:paraId="22ABFBC2" w14:textId="77777777" w:rsidR="00AA7B84" w:rsidRPr="008C37C5" w:rsidRDefault="00AA7B84" w:rsidP="00AA7B8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Describe how you will prevent reoccurrence of the noncompliance in the future.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AA7B84" w14:paraId="22ABFBC5" w14:textId="77777777" w:rsidTr="00AA7B84">
        <w:trPr>
          <w:trHeight w:val="936"/>
        </w:trPr>
        <w:tc>
          <w:tcPr>
            <w:tcW w:w="9895" w:type="dxa"/>
            <w:gridSpan w:val="2"/>
            <w:tcBorders>
              <w:top w:val="nil"/>
              <w:bottom w:val="nil"/>
            </w:tcBorders>
          </w:tcPr>
          <w:p w14:paraId="22ABFBC4" w14:textId="77777777" w:rsidR="00AA7B84" w:rsidRDefault="00AA7B84" w:rsidP="00AA7B8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Describe actions taken to correct noncompliant products, if applicable.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  <w:tr w:rsidR="00AA7B84" w14:paraId="22ABFBC7" w14:textId="77777777" w:rsidTr="00AA7B84">
        <w:trPr>
          <w:trHeight w:val="936"/>
        </w:trPr>
        <w:tc>
          <w:tcPr>
            <w:tcW w:w="9895" w:type="dxa"/>
            <w:gridSpan w:val="2"/>
            <w:tcBorders>
              <w:top w:val="nil"/>
              <w:bottom w:val="single" w:sz="4" w:space="0" w:color="auto"/>
            </w:tcBorders>
          </w:tcPr>
          <w:p w14:paraId="22ABFBC6" w14:textId="77777777" w:rsidR="00AA7B84" w:rsidRDefault="00AA7B84" w:rsidP="00AA7B8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List and describe supporting documentation attached as evidence that corrective actions have been implemented. 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instrText xml:space="preserve"> FORMTEXT </w:instrText>
            </w:r>
            <w:r w:rsidRPr="00FB4412">
              <w:rPr>
                <w:rFonts w:ascii="Garamond" w:hAnsi="Garamond" w:cs="Calibri Light"/>
                <w:sz w:val="22"/>
                <w:szCs w:val="22"/>
              </w:rPr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separate"/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t> </w:t>
            </w:r>
            <w:r w:rsidRPr="00FB4412">
              <w:rPr>
                <w:rFonts w:ascii="Garamond" w:hAnsi="Garamond" w:cs="Calibri Light"/>
                <w:sz w:val="22"/>
                <w:szCs w:val="22"/>
              </w:rPr>
              <w:fldChar w:fldCharType="end"/>
            </w:r>
          </w:p>
        </w:tc>
      </w:tr>
    </w:tbl>
    <w:p w14:paraId="22ABFBC8" w14:textId="77777777" w:rsidR="00AA7B84" w:rsidRPr="00C02AE5" w:rsidRDefault="00AA7B84" w:rsidP="00A42F6E">
      <w:pPr>
        <w:jc w:val="center"/>
        <w:rPr>
          <w:rFonts w:asciiTheme="minorHAnsi" w:hAnsiTheme="minorHAnsi" w:cstheme="minorHAnsi"/>
        </w:rPr>
      </w:pPr>
    </w:p>
    <w:sectPr w:rsidR="00AA7B84" w:rsidRPr="00C02AE5" w:rsidSect="00AA7B84">
      <w:headerReference w:type="default" r:id="rId10"/>
      <w:footerReference w:type="default" r:id="rId11"/>
      <w:pgSz w:w="12240" w:h="15840"/>
      <w:pgMar w:top="720" w:right="900" w:bottom="1267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1FB5F" w14:textId="77777777" w:rsidR="00AB2827" w:rsidRDefault="00AB2827">
      <w:r>
        <w:separator/>
      </w:r>
    </w:p>
  </w:endnote>
  <w:endnote w:type="continuationSeparator" w:id="0">
    <w:p w14:paraId="02E3EB36" w14:textId="77777777" w:rsidR="00AB2827" w:rsidRDefault="00AB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FBD2" w14:textId="77777777" w:rsidR="008C5FDB" w:rsidRPr="008C5FDB" w:rsidRDefault="008C5FDB">
    <w:pPr>
      <w:pStyle w:val="Footer"/>
      <w:rPr>
        <w:sz w:val="18"/>
        <w:szCs w:val="18"/>
      </w:rPr>
    </w:pPr>
    <w:r w:rsidRPr="008C5FDB">
      <w:rPr>
        <w:sz w:val="18"/>
        <w:szCs w:val="18"/>
      </w:rPr>
      <w:t>1G04, V1, 03/26/19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67981" w14:textId="77777777" w:rsidR="00AB2827" w:rsidRDefault="00AB2827">
      <w:r>
        <w:separator/>
      </w:r>
    </w:p>
  </w:footnote>
  <w:footnote w:type="continuationSeparator" w:id="0">
    <w:p w14:paraId="4A4EA10B" w14:textId="77777777" w:rsidR="00AB2827" w:rsidRDefault="00AB2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FBCD" w14:textId="77777777" w:rsidR="00DD6C05" w:rsidRPr="001329AB" w:rsidRDefault="00DD6C05" w:rsidP="00DD6C05">
    <w:pPr>
      <w:jc w:val="right"/>
      <w:rPr>
        <w:rFonts w:ascii="Calibri Light" w:hAnsi="Calibri Light" w:cs="Calibri Light"/>
        <w:b/>
        <w:sz w:val="32"/>
      </w:rPr>
    </w:pPr>
    <w:r w:rsidRPr="001329AB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0" locked="0" layoutInCell="1" allowOverlap="1" wp14:anchorId="22ABFBD3" wp14:editId="22ABFBD4">
          <wp:simplePos x="0" y="0"/>
          <wp:positionH relativeFrom="column">
            <wp:posOffset>-374650</wp:posOffset>
          </wp:positionH>
          <wp:positionV relativeFrom="paragraph">
            <wp:posOffset>-82550</wp:posOffset>
          </wp:positionV>
          <wp:extent cx="1972310" cy="800100"/>
          <wp:effectExtent l="0" t="0" r="8890" b="0"/>
          <wp:wrapSquare wrapText="bothSides"/>
          <wp:docPr id="6" name="Picture 6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3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9AB">
      <w:rPr>
        <w:rFonts w:ascii="Calibri Light" w:hAnsi="Calibri Light" w:cs="Calibri Light"/>
        <w:b/>
        <w:sz w:val="32"/>
      </w:rPr>
      <w:t>Quality Certification Services (QCS)</w:t>
    </w:r>
  </w:p>
  <w:p w14:paraId="22ABFBCE" w14:textId="77777777" w:rsidR="00DD6C05" w:rsidRPr="00202079" w:rsidRDefault="00DD6C05" w:rsidP="00DD6C05">
    <w:pPr>
      <w:jc w:val="right"/>
      <w:rPr>
        <w:rFonts w:ascii="Calibri Light" w:hAnsi="Calibri Light" w:cs="Calibri Light"/>
        <w:sz w:val="22"/>
        <w:szCs w:val="22"/>
      </w:rPr>
    </w:pPr>
    <w:r w:rsidRPr="00F55565">
      <w:rPr>
        <w:rFonts w:ascii="Calibri Light" w:hAnsi="Calibri Light" w:cs="Calibri Light"/>
        <w:sz w:val="22"/>
        <w:szCs w:val="22"/>
      </w:rPr>
      <w:t>5</w:t>
    </w:r>
    <w:r w:rsidRPr="00EF5128">
      <w:rPr>
        <w:rFonts w:ascii="Calibri Light" w:hAnsi="Calibri Light" w:cs="Calibri Light"/>
        <w:sz w:val="22"/>
        <w:szCs w:val="22"/>
      </w:rPr>
      <w:t>700 SW 34th Street, Suite 349</w:t>
    </w:r>
    <w:r w:rsidRPr="00F55565">
      <w:rPr>
        <w:rFonts w:ascii="Calibri Light" w:hAnsi="Calibri Light" w:cs="Calibri Light"/>
        <w:sz w:val="22"/>
        <w:szCs w:val="22"/>
      </w:rPr>
      <w:t>, Gainesville FL 32608</w:t>
    </w:r>
  </w:p>
  <w:p w14:paraId="22ABFBCF" w14:textId="77777777" w:rsidR="00DD6C05" w:rsidRPr="00202079" w:rsidRDefault="00DD6C05" w:rsidP="00DD6C05">
    <w:pPr>
      <w:jc w:val="right"/>
      <w:rPr>
        <w:rFonts w:ascii="Calibri Light" w:hAnsi="Calibri Light" w:cs="Calibri Light"/>
        <w:sz w:val="22"/>
        <w:szCs w:val="22"/>
      </w:rPr>
    </w:pPr>
    <w:r w:rsidRPr="00202079">
      <w:rPr>
        <w:rFonts w:ascii="Calibri Light" w:hAnsi="Calibri Light" w:cs="Calibri Light"/>
        <w:sz w:val="22"/>
        <w:szCs w:val="22"/>
      </w:rPr>
      <w:t>phone 352.377.0133 / fax 352.377.8363</w:t>
    </w:r>
  </w:p>
  <w:p w14:paraId="22ABFBD0" w14:textId="77777777" w:rsidR="00DD6C05" w:rsidRPr="00202079" w:rsidRDefault="00DD6C05" w:rsidP="00DD6C05">
    <w:pPr>
      <w:jc w:val="right"/>
      <w:rPr>
        <w:rFonts w:ascii="Calibri Light" w:hAnsi="Calibri Light" w:cs="Calibri Light"/>
        <w:sz w:val="22"/>
        <w:szCs w:val="22"/>
      </w:rPr>
    </w:pPr>
    <w:r w:rsidRPr="00202079">
      <w:rPr>
        <w:rFonts w:ascii="Calibri Light" w:hAnsi="Calibri Light" w:cs="Calibri Light"/>
        <w:sz w:val="22"/>
        <w:szCs w:val="22"/>
      </w:rPr>
      <w:t>www.qcsinfo.org</w:t>
    </w:r>
  </w:p>
  <w:p w14:paraId="22ABFBD1" w14:textId="77777777" w:rsidR="00403B06" w:rsidRDefault="0040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649C"/>
    <w:multiLevelType w:val="hybridMultilevel"/>
    <w:tmpl w:val="ACF4A9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0E3158"/>
    <w:multiLevelType w:val="hybridMultilevel"/>
    <w:tmpl w:val="57421044"/>
    <w:lvl w:ilvl="0" w:tplc="78E68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737A47"/>
    <w:multiLevelType w:val="hybridMultilevel"/>
    <w:tmpl w:val="CA128B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FD1707"/>
    <w:multiLevelType w:val="hybridMultilevel"/>
    <w:tmpl w:val="1A801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9E2172"/>
    <w:multiLevelType w:val="hybridMultilevel"/>
    <w:tmpl w:val="FF784D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C779A0"/>
    <w:multiLevelType w:val="hybridMultilevel"/>
    <w:tmpl w:val="1A801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33467F"/>
    <w:multiLevelType w:val="hybridMultilevel"/>
    <w:tmpl w:val="489E40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AE366E8"/>
    <w:multiLevelType w:val="hybridMultilevel"/>
    <w:tmpl w:val="88E64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8A816D1"/>
    <w:multiLevelType w:val="hybridMultilevel"/>
    <w:tmpl w:val="C3B44F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8CF71B4"/>
    <w:multiLevelType w:val="hybridMultilevel"/>
    <w:tmpl w:val="1A801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353E8"/>
    <w:multiLevelType w:val="hybridMultilevel"/>
    <w:tmpl w:val="18BC48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4/f8eDXlQLu4NJLyLfWn2BuAc3f+KdD3/O4J2l3HPwcWMmZ84C1u4anYgJrvZq2hLbNh7MJaGTnulLf0ucxjLQ==" w:salt="sJYMBfgMnnpG+n7HkWQpUw==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02"/>
    <w:rsid w:val="00030CA7"/>
    <w:rsid w:val="00035319"/>
    <w:rsid w:val="00035B38"/>
    <w:rsid w:val="0005033B"/>
    <w:rsid w:val="00055406"/>
    <w:rsid w:val="00077DD4"/>
    <w:rsid w:val="00086BA2"/>
    <w:rsid w:val="000A492E"/>
    <w:rsid w:val="000B169E"/>
    <w:rsid w:val="000B4556"/>
    <w:rsid w:val="000D2E6D"/>
    <w:rsid w:val="000D376E"/>
    <w:rsid w:val="000E1719"/>
    <w:rsid w:val="000E3431"/>
    <w:rsid w:val="000E565F"/>
    <w:rsid w:val="000F337D"/>
    <w:rsid w:val="001025B4"/>
    <w:rsid w:val="00113F06"/>
    <w:rsid w:val="00122732"/>
    <w:rsid w:val="00133A7C"/>
    <w:rsid w:val="0018288A"/>
    <w:rsid w:val="0018392E"/>
    <w:rsid w:val="0019051C"/>
    <w:rsid w:val="001B1D46"/>
    <w:rsid w:val="001C1BB3"/>
    <w:rsid w:val="001D37F9"/>
    <w:rsid w:val="001F3046"/>
    <w:rsid w:val="00212112"/>
    <w:rsid w:val="0021494D"/>
    <w:rsid w:val="00244116"/>
    <w:rsid w:val="002934EF"/>
    <w:rsid w:val="002B2C5E"/>
    <w:rsid w:val="002B58BF"/>
    <w:rsid w:val="002C0DB7"/>
    <w:rsid w:val="002E27D3"/>
    <w:rsid w:val="002E453C"/>
    <w:rsid w:val="003225C6"/>
    <w:rsid w:val="00323667"/>
    <w:rsid w:val="003249DB"/>
    <w:rsid w:val="003529F0"/>
    <w:rsid w:val="00361BE7"/>
    <w:rsid w:val="00365A9D"/>
    <w:rsid w:val="00380373"/>
    <w:rsid w:val="00397DD4"/>
    <w:rsid w:val="003B125B"/>
    <w:rsid w:val="003E55BA"/>
    <w:rsid w:val="00403B06"/>
    <w:rsid w:val="004215B6"/>
    <w:rsid w:val="00441314"/>
    <w:rsid w:val="004661E3"/>
    <w:rsid w:val="004756AE"/>
    <w:rsid w:val="00496233"/>
    <w:rsid w:val="004B5CDF"/>
    <w:rsid w:val="004B79A4"/>
    <w:rsid w:val="004F7629"/>
    <w:rsid w:val="00505D40"/>
    <w:rsid w:val="00512163"/>
    <w:rsid w:val="005218BB"/>
    <w:rsid w:val="00523B03"/>
    <w:rsid w:val="0054154F"/>
    <w:rsid w:val="00547B8F"/>
    <w:rsid w:val="005757C5"/>
    <w:rsid w:val="00583360"/>
    <w:rsid w:val="005A2F9E"/>
    <w:rsid w:val="005A74D7"/>
    <w:rsid w:val="005C65FA"/>
    <w:rsid w:val="005D66A6"/>
    <w:rsid w:val="005E46A0"/>
    <w:rsid w:val="0060623D"/>
    <w:rsid w:val="00617866"/>
    <w:rsid w:val="00626AE5"/>
    <w:rsid w:val="00626CB8"/>
    <w:rsid w:val="00633BA8"/>
    <w:rsid w:val="00656801"/>
    <w:rsid w:val="006A1E1C"/>
    <w:rsid w:val="006F29C6"/>
    <w:rsid w:val="00732AF1"/>
    <w:rsid w:val="0073427D"/>
    <w:rsid w:val="00746B6E"/>
    <w:rsid w:val="007607B4"/>
    <w:rsid w:val="0079174D"/>
    <w:rsid w:val="00796BC1"/>
    <w:rsid w:val="007B02C2"/>
    <w:rsid w:val="007B7F27"/>
    <w:rsid w:val="007C1C8F"/>
    <w:rsid w:val="007E5A7F"/>
    <w:rsid w:val="007F4486"/>
    <w:rsid w:val="007F5494"/>
    <w:rsid w:val="00820712"/>
    <w:rsid w:val="0083606C"/>
    <w:rsid w:val="008453C2"/>
    <w:rsid w:val="008A2E12"/>
    <w:rsid w:val="008A4D5C"/>
    <w:rsid w:val="008B704A"/>
    <w:rsid w:val="008C3128"/>
    <w:rsid w:val="008C37C5"/>
    <w:rsid w:val="008C3D46"/>
    <w:rsid w:val="008C4E1B"/>
    <w:rsid w:val="008C5FDB"/>
    <w:rsid w:val="008D2ED4"/>
    <w:rsid w:val="008E4BA0"/>
    <w:rsid w:val="008E7C99"/>
    <w:rsid w:val="008F66C6"/>
    <w:rsid w:val="00926645"/>
    <w:rsid w:val="0094184D"/>
    <w:rsid w:val="009524CA"/>
    <w:rsid w:val="009714B9"/>
    <w:rsid w:val="009804C5"/>
    <w:rsid w:val="00987EB7"/>
    <w:rsid w:val="00993B14"/>
    <w:rsid w:val="009B268D"/>
    <w:rsid w:val="009B6206"/>
    <w:rsid w:val="009B7D02"/>
    <w:rsid w:val="009C78B9"/>
    <w:rsid w:val="009E4ED8"/>
    <w:rsid w:val="00A051D4"/>
    <w:rsid w:val="00A42F6E"/>
    <w:rsid w:val="00A45D01"/>
    <w:rsid w:val="00A61D28"/>
    <w:rsid w:val="00A6377A"/>
    <w:rsid w:val="00A82C2D"/>
    <w:rsid w:val="00A837D5"/>
    <w:rsid w:val="00A91B98"/>
    <w:rsid w:val="00A97C7A"/>
    <w:rsid w:val="00AA414F"/>
    <w:rsid w:val="00AA7B84"/>
    <w:rsid w:val="00AB2827"/>
    <w:rsid w:val="00AE1AA0"/>
    <w:rsid w:val="00B01135"/>
    <w:rsid w:val="00B06633"/>
    <w:rsid w:val="00B14A5E"/>
    <w:rsid w:val="00B15D43"/>
    <w:rsid w:val="00B44249"/>
    <w:rsid w:val="00B55C19"/>
    <w:rsid w:val="00B55EEF"/>
    <w:rsid w:val="00B92585"/>
    <w:rsid w:val="00B96A26"/>
    <w:rsid w:val="00B96BE7"/>
    <w:rsid w:val="00BE59EB"/>
    <w:rsid w:val="00BF28A9"/>
    <w:rsid w:val="00C02AE5"/>
    <w:rsid w:val="00C04FDF"/>
    <w:rsid w:val="00C43A72"/>
    <w:rsid w:val="00C521A5"/>
    <w:rsid w:val="00C606EC"/>
    <w:rsid w:val="00C66809"/>
    <w:rsid w:val="00C868A1"/>
    <w:rsid w:val="00C972C4"/>
    <w:rsid w:val="00CA683A"/>
    <w:rsid w:val="00CC46D7"/>
    <w:rsid w:val="00CE4DAE"/>
    <w:rsid w:val="00D00E31"/>
    <w:rsid w:val="00D42AA2"/>
    <w:rsid w:val="00D62B01"/>
    <w:rsid w:val="00D777C4"/>
    <w:rsid w:val="00DA5920"/>
    <w:rsid w:val="00DD0C6F"/>
    <w:rsid w:val="00DD6C05"/>
    <w:rsid w:val="00E06E60"/>
    <w:rsid w:val="00E14862"/>
    <w:rsid w:val="00E20F46"/>
    <w:rsid w:val="00E45E81"/>
    <w:rsid w:val="00E5015D"/>
    <w:rsid w:val="00E569CE"/>
    <w:rsid w:val="00E65E25"/>
    <w:rsid w:val="00E76939"/>
    <w:rsid w:val="00E85F02"/>
    <w:rsid w:val="00EA0523"/>
    <w:rsid w:val="00EA0D29"/>
    <w:rsid w:val="00EB2B18"/>
    <w:rsid w:val="00ED7C7F"/>
    <w:rsid w:val="00EF108C"/>
    <w:rsid w:val="00EF5128"/>
    <w:rsid w:val="00EF6B43"/>
    <w:rsid w:val="00F00CC6"/>
    <w:rsid w:val="00F50101"/>
    <w:rsid w:val="00F65274"/>
    <w:rsid w:val="00FA56A9"/>
    <w:rsid w:val="00FB3531"/>
    <w:rsid w:val="00FB4412"/>
    <w:rsid w:val="00FB79E1"/>
    <w:rsid w:val="00FC5939"/>
    <w:rsid w:val="00FC722C"/>
    <w:rsid w:val="00FD3A06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ABFBA3"/>
  <w15:docId w15:val="{AB6360E5-CE2B-43F1-A59B-B81C2E0E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B98"/>
    <w:rPr>
      <w:sz w:val="24"/>
      <w:szCs w:val="24"/>
    </w:rPr>
  </w:style>
  <w:style w:type="paragraph" w:styleId="Heading1">
    <w:name w:val="heading 1"/>
    <w:basedOn w:val="Normal"/>
    <w:next w:val="Normal"/>
    <w:qFormat/>
    <w:rsid w:val="00A91B98"/>
    <w:pPr>
      <w:keepNext/>
      <w:jc w:val="center"/>
      <w:outlineLvl w:val="0"/>
    </w:pPr>
    <w:rPr>
      <w:rFonts w:ascii="Tahoma" w:hAnsi="Tahoma" w:cs="Tahoma"/>
      <w:u w:val="single"/>
    </w:rPr>
  </w:style>
  <w:style w:type="paragraph" w:styleId="Heading2">
    <w:name w:val="heading 2"/>
    <w:basedOn w:val="Normal"/>
    <w:next w:val="Normal"/>
    <w:qFormat/>
    <w:rsid w:val="00A91B9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1B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1B98"/>
    <w:pPr>
      <w:tabs>
        <w:tab w:val="center" w:pos="4320"/>
        <w:tab w:val="right" w:pos="8640"/>
      </w:tabs>
    </w:pPr>
  </w:style>
  <w:style w:type="character" w:styleId="Hyperlink">
    <w:name w:val="Hyperlink"/>
    <w:rsid w:val="00A91B98"/>
    <w:rPr>
      <w:rFonts w:cs="Times New Roman"/>
      <w:color w:val="0000FF"/>
      <w:u w:val="single"/>
    </w:rPr>
  </w:style>
  <w:style w:type="character" w:customStyle="1" w:styleId="body1">
    <w:name w:val="body1"/>
    <w:rsid w:val="00A91B98"/>
    <w:rPr>
      <w:rFonts w:ascii="Verdana" w:hAnsi="Verdana" w:cs="Times New Roman"/>
      <w:color w:val="FFFFFF"/>
      <w:sz w:val="18"/>
      <w:szCs w:val="18"/>
      <w:u w:val="none"/>
      <w:effect w:val="none"/>
    </w:rPr>
  </w:style>
  <w:style w:type="paragraph" w:styleId="BodyText">
    <w:name w:val="Body Text"/>
    <w:basedOn w:val="Normal"/>
    <w:rsid w:val="00A91B98"/>
    <w:rPr>
      <w:szCs w:val="20"/>
    </w:rPr>
  </w:style>
  <w:style w:type="paragraph" w:styleId="BlockText">
    <w:name w:val="Block Text"/>
    <w:basedOn w:val="Normal"/>
    <w:rsid w:val="00A91B98"/>
    <w:pPr>
      <w:ind w:left="1440" w:right="540"/>
      <w:jc w:val="both"/>
    </w:pPr>
    <w:rPr>
      <w:rFonts w:ascii="Garamond" w:hAnsi="Garamond"/>
      <w:iCs/>
      <w:sz w:val="22"/>
      <w:szCs w:val="22"/>
    </w:rPr>
  </w:style>
  <w:style w:type="paragraph" w:styleId="BodyText2">
    <w:name w:val="Body Text 2"/>
    <w:basedOn w:val="Normal"/>
    <w:rsid w:val="00A91B98"/>
    <w:rPr>
      <w:rFonts w:ascii="Garamond" w:hAnsi="Garamond"/>
      <w:iCs/>
      <w:sz w:val="22"/>
      <w:szCs w:val="22"/>
    </w:rPr>
  </w:style>
  <w:style w:type="table" w:styleId="TableGrid">
    <w:name w:val="Table Grid"/>
    <w:basedOn w:val="TableNormal"/>
    <w:uiPriority w:val="39"/>
    <w:rsid w:val="00FC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E65E25"/>
    <w:rPr>
      <w:rFonts w:cs="Times New Roman"/>
    </w:rPr>
  </w:style>
  <w:style w:type="paragraph" w:styleId="BalloonText">
    <w:name w:val="Balloon Text"/>
    <w:basedOn w:val="Normal"/>
    <w:link w:val="BalloonTextChar"/>
    <w:rsid w:val="00B5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5C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606EC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E4BA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3B0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B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E050AB7742643A80A9E02A5559758" ma:contentTypeVersion="13" ma:contentTypeDescription="Create a new document." ma:contentTypeScope="" ma:versionID="25b2d0d6e1c8cd6efd413995b21e7e9e">
  <xsd:schema xmlns:xsd="http://www.w3.org/2001/XMLSchema" xmlns:xs="http://www.w3.org/2001/XMLSchema" xmlns:p="http://schemas.microsoft.com/office/2006/metadata/properties" xmlns:ns2="19093a18-9891-4ba4-9dae-f60bdceff0f7" xmlns:ns3="96d0ceda-e464-4fef-bfce-b2f2626cfe7c" xmlns:ns4="8ee26d9a-df6e-4569-a7f1-0379bf561aa9" targetNamespace="http://schemas.microsoft.com/office/2006/metadata/properties" ma:root="true" ma:fieldsID="70197f77b4e155c4152fb37386c84f0d" ns2:_="" ns3:_="" ns4:_="">
    <xsd:import namespace="19093a18-9891-4ba4-9dae-f60bdceff0f7"/>
    <xsd:import namespace="96d0ceda-e464-4fef-bfce-b2f2626cfe7c"/>
    <xsd:import namespace="8ee26d9a-df6e-4569-a7f1-0379bf561a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93a18-9891-4ba4-9dae-f60bdceff0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0ceda-e464-4fef-bfce-b2f2626cfe7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26d9a-df6e-4569-a7f1-0379bf561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EE9CBE-E88A-4964-87F7-5C6600D6F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93a18-9891-4ba4-9dae-f60bdceff0f7"/>
    <ds:schemaRef ds:uri="96d0ceda-e464-4fef-bfce-b2f2626cfe7c"/>
    <ds:schemaRef ds:uri="8ee26d9a-df6e-4569-a7f1-0379bf561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F8EF8-4DB2-43C0-90D5-85555B29B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0DAA3-0EAE-445A-8E3A-16784A21C2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FOG</Company>
  <LinksUpToDate>false</LinksUpToDate>
  <CharactersWithSpaces>2153</CharactersWithSpaces>
  <SharedDoc>false</SharedDoc>
  <HLinks>
    <vt:vector size="6" baseType="variant">
      <vt:variant>
        <vt:i4>8060956</vt:i4>
      </vt:variant>
      <vt:variant>
        <vt:i4>0</vt:i4>
      </vt:variant>
      <vt:variant>
        <vt:i4>0</vt:i4>
      </vt:variant>
      <vt:variant>
        <vt:i4>5</vt:i4>
      </vt:variant>
      <vt:variant>
        <vt:lpwstr>mailto:NOPACAAdverseActions@ams.usda.gov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Mesh</dc:creator>
  <cp:lastModifiedBy>Emily Deruelle</cp:lastModifiedBy>
  <cp:revision>2</cp:revision>
  <cp:lastPrinted>2015-01-20T21:40:00Z</cp:lastPrinted>
  <dcterms:created xsi:type="dcterms:W3CDTF">2020-11-04T17:03:00Z</dcterms:created>
  <dcterms:modified xsi:type="dcterms:W3CDTF">2020-11-04T17:03:00Z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0x010100D92E050AB7742643A80A9E02A5559758</vt:lpwstr>
  </property>
</Properties>
</file>